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Глумачка радионица</w:t>
      </w:r>
    </w:p>
    <w:p>
      <w:pPr>
        <w:jc w:val="center"/>
      </w:pPr>
      <w:r>
        <w:rPr>
          <w:color w:val="555555"/>
          <w:sz w:val="26"/>
        </w:rPr>
        <w:t>Резултати пријема кандидата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val="clear" w:color="auto" w:fill="01696F"/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</w:rPr>
              <w:t>Редни број кандидата</w:t>
            </w:r>
          </w:p>
        </w:tc>
        <w:tc>
          <w:tcPr>
            <w:tcW w:type="dxa" w:w="3402"/>
            <w:shd w:val="clear" w:color="auto" w:fill="01696F"/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</w:rPr>
              <w:t>Статус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center"/>
            </w:pPr>
            <w:r>
              <w:t>2</w:t>
            </w:r>
          </w:p>
        </w:tc>
        <w:tc>
          <w:tcPr>
            <w:tcW w:type="dxa" w:w="3402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Није 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3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center"/>
            </w:pPr>
            <w:r>
              <w:t>4</w:t>
            </w:r>
          </w:p>
        </w:tc>
        <w:tc>
          <w:tcPr>
            <w:tcW w:type="dxa" w:w="3402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Није прошао/ла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center"/>
            </w:pPr>
            <w:r>
              <w:t>5</w:t>
            </w:r>
          </w:p>
        </w:tc>
        <w:tc>
          <w:tcPr>
            <w:tcW w:type="dxa" w:w="3402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Није прошао/ла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center"/>
            </w:pPr>
            <w:r>
              <w:t>6</w:t>
            </w:r>
          </w:p>
        </w:tc>
        <w:tc>
          <w:tcPr>
            <w:tcW w:type="dxa" w:w="3402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Није прошао/ла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center"/>
            </w:pPr>
            <w:r>
              <w:t>7</w:t>
            </w:r>
          </w:p>
        </w:tc>
        <w:tc>
          <w:tcPr>
            <w:tcW w:type="dxa" w:w="3402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Није прошао/ла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center"/>
            </w:pPr>
            <w:r>
              <w:t>8</w:t>
            </w:r>
          </w:p>
        </w:tc>
        <w:tc>
          <w:tcPr>
            <w:tcW w:type="dxa" w:w="3402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Није 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9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center"/>
            </w:pPr>
            <w:r>
              <w:t>10</w:t>
            </w:r>
          </w:p>
        </w:tc>
        <w:tc>
          <w:tcPr>
            <w:tcW w:type="dxa" w:w="3402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Није прошао/ла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center"/>
            </w:pPr>
            <w:r>
              <w:t>11</w:t>
            </w:r>
          </w:p>
        </w:tc>
        <w:tc>
          <w:tcPr>
            <w:tcW w:type="dxa" w:w="3402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Није прошао/ла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center"/>
            </w:pPr>
            <w:r>
              <w:t>12</w:t>
            </w:r>
          </w:p>
        </w:tc>
        <w:tc>
          <w:tcPr>
            <w:tcW w:type="dxa" w:w="3402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Није 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13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14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15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16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17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18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19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20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21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</w:tbl>
    <w:p/>
    <w:p>
      <w:r>
        <w:rPr>
          <w:b/>
        </w:rPr>
        <w:t xml:space="preserve">Укупно пријављених: </w:t>
      </w:r>
      <w:r>
        <w:t>21</w:t>
      </w:r>
    </w:p>
    <w:p>
      <w:r>
        <w:rPr>
          <w:b/>
        </w:rPr>
        <w:t xml:space="preserve">Прошло: </w:t>
      </w:r>
      <w:r>
        <w:t>12 кандидата (редни бројеви 1, 3, 9, 13, 14, 15, 16, 17, 18, 19, 20 и 21)</w:t>
      </w:r>
    </w:p>
    <w:p>
      <w:r>
        <w:rPr>
          <w:b/>
        </w:rPr>
        <w:t xml:space="preserve">Није прошло: </w:t>
      </w:r>
      <w:r>
        <w:t>9 кандидата (редни бројеви 2, 4, 5, 6, 7, 8, 10, 11 и 12)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