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66CAA">
      <w:pPr>
        <w:rPr>
          <w:rFonts w:hint="default"/>
          <w:b/>
          <w:bCs/>
          <w:i/>
          <w:iCs/>
          <w:sz w:val="36"/>
          <w:szCs w:val="36"/>
          <w:u w:val="single"/>
          <w:lang w:val="sr-Cyrl-RS"/>
        </w:rPr>
      </w:pPr>
      <w:r>
        <w:rPr>
          <w:b/>
          <w:bCs/>
          <w:i/>
          <w:iCs/>
          <w:sz w:val="36"/>
          <w:szCs w:val="36"/>
          <w:u w:val="single"/>
        </w:rPr>
        <w:t xml:space="preserve">СТАРИЈА </w:t>
      </w:r>
      <w:r>
        <w:rPr>
          <w:b/>
          <w:bCs/>
          <w:i/>
          <w:iCs/>
          <w:sz w:val="36"/>
          <w:szCs w:val="36"/>
          <w:u w:val="single"/>
          <w:lang w:val="sr-Cyrl-RS"/>
        </w:rPr>
        <w:t>група</w:t>
      </w:r>
    </w:p>
    <w:p w14:paraId="6943CE02">
      <w:pPr>
        <w:rPr>
          <w:sz w:val="36"/>
          <w:szCs w:val="36"/>
        </w:rPr>
      </w:pPr>
      <w:r>
        <w:rPr>
          <w:sz w:val="36"/>
          <w:szCs w:val="36"/>
        </w:rPr>
        <w:t>Распоред часова</w:t>
      </w:r>
    </w:p>
    <w:p w14:paraId="48A10A05">
      <w:pPr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Понедељак: 1</w:t>
      </w:r>
      <w:r>
        <w:rPr>
          <w:rFonts w:hint="default"/>
          <w:b w:val="0"/>
          <w:bCs w:val="0"/>
          <w:sz w:val="28"/>
          <w:szCs w:val="28"/>
          <w:lang w:val="sr-Cyrl-RS"/>
        </w:rPr>
        <w:t>9</w:t>
      </w:r>
      <w:r>
        <w:rPr>
          <w:b w:val="0"/>
          <w:bCs w:val="0"/>
          <w:sz w:val="28"/>
          <w:szCs w:val="28"/>
        </w:rPr>
        <w:t>:</w:t>
      </w:r>
      <w:r>
        <w:rPr>
          <w:rFonts w:hint="default"/>
          <w:b w:val="0"/>
          <w:bCs w:val="0"/>
          <w:sz w:val="28"/>
          <w:szCs w:val="28"/>
          <w:lang w:val="sr-Cyrl-RS"/>
        </w:rPr>
        <w:t>30</w:t>
      </w:r>
      <w:r>
        <w:rPr>
          <w:b w:val="0"/>
          <w:bCs w:val="0"/>
          <w:sz w:val="28"/>
          <w:szCs w:val="28"/>
        </w:rPr>
        <w:t xml:space="preserve">ч – </w:t>
      </w:r>
      <w:r>
        <w:rPr>
          <w:rFonts w:hint="default"/>
          <w:b w:val="0"/>
          <w:bCs w:val="0"/>
          <w:sz w:val="28"/>
          <w:szCs w:val="28"/>
          <w:lang w:val="sr-Cyrl-RS"/>
        </w:rPr>
        <w:t>20</w:t>
      </w:r>
      <w:r>
        <w:rPr>
          <w:b w:val="0"/>
          <w:bCs w:val="0"/>
          <w:sz w:val="28"/>
          <w:szCs w:val="28"/>
        </w:rPr>
        <w:t>:</w:t>
      </w:r>
      <w:r>
        <w:rPr>
          <w:rFonts w:hint="default"/>
          <w:b w:val="0"/>
          <w:bCs w:val="0"/>
          <w:sz w:val="28"/>
          <w:szCs w:val="28"/>
          <w:lang w:val="sr-Cyrl-RS"/>
        </w:rPr>
        <w:t>30</w:t>
      </w:r>
      <w:r>
        <w:rPr>
          <w:b w:val="0"/>
          <w:bCs w:val="0"/>
          <w:sz w:val="28"/>
          <w:szCs w:val="28"/>
        </w:rPr>
        <w:t>ч</w:t>
      </w:r>
    </w:p>
    <w:p w14:paraId="1F5DC198">
      <w:pPr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Четвртак: 19:45ч – 20:45ч</w:t>
      </w:r>
    </w:p>
    <w:p w14:paraId="6EC44855">
      <w:pPr>
        <w:pStyle w:val="28"/>
        <w:numPr>
          <w:ilvl w:val="0"/>
          <w:numId w:val="0"/>
        </w:numPr>
        <w:spacing w:after="160" w:line="278" w:lineRule="auto"/>
        <w:contextualSpacing/>
        <w:rPr>
          <w:sz w:val="28"/>
          <w:szCs w:val="28"/>
        </w:rPr>
        <w:sectPr>
          <w:pgSz w:w="11906" w:h="16838"/>
          <w:pgMar w:top="720" w:right="720" w:bottom="720" w:left="720" w:header="708" w:footer="708" w:gutter="0"/>
          <w:cols w:space="708" w:num="1"/>
          <w:docGrid w:linePitch="360" w:charSpace="0"/>
        </w:sectPr>
      </w:pPr>
      <w:bookmarkStart w:id="0" w:name="_GoBack"/>
      <w:bookmarkEnd w:id="0"/>
    </w:p>
    <w:p w14:paraId="76B8004C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01#БС2025</w:t>
      </w:r>
    </w:p>
    <w:p w14:paraId="44344708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04#БС2025</w:t>
      </w:r>
    </w:p>
    <w:p w14:paraId="34EFC81F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05#БС2025</w:t>
      </w:r>
    </w:p>
    <w:p w14:paraId="66D28746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08#БС2025</w:t>
      </w:r>
    </w:p>
    <w:p w14:paraId="1095C3A3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09#БС2025</w:t>
      </w:r>
    </w:p>
    <w:p w14:paraId="047C6682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17#БС2025</w:t>
      </w:r>
    </w:p>
    <w:p w14:paraId="2711A712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20#БС2025</w:t>
      </w:r>
    </w:p>
    <w:p w14:paraId="2F904C23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22#БС2025</w:t>
      </w:r>
    </w:p>
    <w:p w14:paraId="34A5BB05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30#БС2025</w:t>
      </w:r>
    </w:p>
    <w:p w14:paraId="1D9434C6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31#БС2025</w:t>
      </w:r>
    </w:p>
    <w:p w14:paraId="2B6FA7D7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39#БС2025</w:t>
      </w:r>
    </w:p>
    <w:p w14:paraId="71486DBF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41#БС2025</w:t>
      </w:r>
    </w:p>
    <w:p w14:paraId="0CDD9071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46#БС2025</w:t>
      </w:r>
    </w:p>
    <w:p w14:paraId="723E5161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56#БС2025</w:t>
      </w:r>
    </w:p>
    <w:p w14:paraId="08F37FF3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61#БС2025</w:t>
      </w:r>
    </w:p>
    <w:p w14:paraId="67E41FAE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66#БС2025</w:t>
      </w:r>
    </w:p>
    <w:p w14:paraId="69AEC982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69#БС2025</w:t>
      </w:r>
    </w:p>
    <w:p w14:paraId="5D15718E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70#БС2025</w:t>
      </w:r>
    </w:p>
    <w:p w14:paraId="1109F479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73#БС2025</w:t>
      </w:r>
    </w:p>
    <w:p w14:paraId="5A9EDCD1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78#БС2025</w:t>
      </w:r>
    </w:p>
    <w:p w14:paraId="43974A74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85#БС2025</w:t>
      </w:r>
    </w:p>
    <w:p w14:paraId="601D7075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97#БС2025</w:t>
      </w:r>
    </w:p>
    <w:p w14:paraId="5CFEE057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108#БС2025</w:t>
      </w:r>
    </w:p>
    <w:p w14:paraId="6C88F61F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117#БС2025</w:t>
      </w:r>
    </w:p>
    <w:p w14:paraId="1466063F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122#БС2025</w:t>
      </w:r>
    </w:p>
    <w:p w14:paraId="0393F390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125#БС2025</w:t>
      </w:r>
    </w:p>
    <w:p w14:paraId="05C15FD4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128#БС2025</w:t>
      </w:r>
    </w:p>
    <w:p w14:paraId="6C26EC16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133#БС2025</w:t>
      </w:r>
    </w:p>
    <w:p w14:paraId="586ABB7A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138#БС2025</w:t>
      </w:r>
    </w:p>
    <w:p w14:paraId="1AB9161C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139#БС2025</w:t>
      </w:r>
    </w:p>
    <w:sectPr>
      <w:type w:val="continuous"/>
      <w:pgSz w:w="11906" w:h="16838"/>
      <w:pgMar w:top="720" w:right="720" w:bottom="720" w:left="720" w:header="708" w:footer="708" w:gutter="0"/>
      <w:cols w:space="708" w:num="2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8957C5"/>
    <w:multiLevelType w:val="multilevel"/>
    <w:tmpl w:val="0A8957C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8E6"/>
    <w:rsid w:val="00583AF6"/>
    <w:rsid w:val="00D178E6"/>
    <w:rsid w:val="14BC4AD7"/>
    <w:rsid w:val="5AED4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sr-Cyrl-R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Naslov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Naslov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Naslov 3 Char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Naslov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Naslov 5 Ch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Naslov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Naslov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Naslov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Naslov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Naslov Char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Podnaslov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Navođenj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Podebljani navodnici Char"/>
    <w:basedOn w:val="11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306</Characters>
  <Lines>2</Lines>
  <Paragraphs>1</Paragraphs>
  <TotalTime>2</TotalTime>
  <ScaleCrop>false</ScaleCrop>
  <LinksUpToDate>false</LinksUpToDate>
  <CharactersWithSpaces>358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2025-09-23T07:49:00Z</dcterms:created>
  <dc:creator>j.petronijevic@kulturnicentarcacak.org</dc:creator>
  <cp:lastModifiedBy>Marijana Lazic</cp:lastModifiedBy>
  <dcterms:modified xsi:type="dcterms:W3CDTF">2025-09-24T15:15:55Z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587E8DE6B6A54545952A1035E3B5892D_12</vt:lpwstr>
  </property>
</Properties>
</file>